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浙江省高等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学校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课程思政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教学研究项目</w:t>
      </w: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申 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报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snapToGrid w:val="0"/>
        <w:spacing w:line="360" w:lineRule="auto"/>
        <w:ind w:firstLine="1234" w:firstLineChars="343"/>
        <w:rPr>
          <w:rFonts w:ascii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1155"/>
        <w:gridCol w:w="315"/>
        <w:gridCol w:w="336"/>
        <w:gridCol w:w="366"/>
        <w:gridCol w:w="96"/>
        <w:gridCol w:w="605"/>
        <w:gridCol w:w="188"/>
        <w:gridCol w:w="39"/>
        <w:gridCol w:w="147"/>
        <w:gridCol w:w="647"/>
        <w:gridCol w:w="183"/>
        <w:gridCol w:w="232"/>
        <w:gridCol w:w="222"/>
        <w:gridCol w:w="841"/>
        <w:gridCol w:w="265"/>
        <w:gridCol w:w="64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napToGrid w:val="0"/>
              <w:spacing w:line="32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况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327" w:type="dxa"/>
            <w:gridSpan w:val="1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起止年月</w:t>
            </w:r>
          </w:p>
        </w:tc>
        <w:tc>
          <w:tcPr>
            <w:tcW w:w="7327" w:type="dxa"/>
            <w:gridSpan w:val="17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专业技术职务/行政职务</w:t>
            </w:r>
          </w:p>
        </w:tc>
        <w:tc>
          <w:tcPr>
            <w:tcW w:w="163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2272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最终学位/授予国家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授课对象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学时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主要教学改革和科学研究工作简历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67" w:type="dxa"/>
            <w:gridSpan w:val="1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初级职称占比（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博士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硕士占比（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%）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参加单位数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（不含本单位）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主要成员</w:t>
            </w:r>
          </w:p>
          <w:p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不含申请者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分工</w:t>
            </w: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 w:val="28"/>
        </w:rPr>
      </w:pPr>
      <w:r>
        <w:rPr>
          <w:rFonts w:hint="eastAsia" w:eastAsia="仿宋_GB2312"/>
          <w:color w:val="auto"/>
          <w:szCs w:val="21"/>
        </w:rPr>
        <w:t>备注：</w:t>
      </w:r>
      <w:r>
        <w:rPr>
          <w:rFonts w:hint="eastAsia" w:eastAsia="仿宋_GB2312"/>
          <w:color w:val="auto"/>
          <w:szCs w:val="21"/>
          <w:lang w:val="en-US" w:eastAsia="zh-CN"/>
        </w:rPr>
        <w:t>1.总人数指本项目组所有人数，不重复统计；2.</w:t>
      </w:r>
      <w:r>
        <w:rPr>
          <w:rFonts w:hint="eastAsia" w:eastAsia="仿宋_GB2312"/>
          <w:color w:val="auto"/>
          <w:szCs w:val="21"/>
        </w:rPr>
        <w:t>项目组</w:t>
      </w:r>
      <w:r>
        <w:rPr>
          <w:rFonts w:hint="eastAsia" w:eastAsia="仿宋_GB2312"/>
          <w:szCs w:val="21"/>
        </w:rPr>
        <w:t>主要成员不超过</w:t>
      </w:r>
      <w:r>
        <w:rPr>
          <w:rFonts w:hint="eastAsia" w:eastAsia="仿宋_GB2312"/>
          <w:szCs w:val="21"/>
          <w:lang w:val="en-US" w:eastAsia="zh-CN"/>
        </w:rPr>
        <w:t>4</w:t>
      </w:r>
      <w:r>
        <w:rPr>
          <w:rFonts w:hint="eastAsia" w:eastAsia="仿宋_GB2312"/>
          <w:szCs w:val="21"/>
        </w:rPr>
        <w:t>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2.立项依据：（项目的意义、现状分析）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3.项目实施方案及实施计划</w:t>
      </w:r>
    </w:p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内容、目标和拟解决的关键问题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9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本项目的特色与创新之处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4.教学研究基础</w:t>
      </w:r>
    </w:p>
    <w:tbl>
      <w:tblPr>
        <w:tblStyle w:val="3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与本项目有关的教学改革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和科学研究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学校已具备的教学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9" w:hRule="atLeast"/>
          <w:jc w:val="center"/>
        </w:trPr>
        <w:tc>
          <w:tcPr>
            <w:tcW w:w="8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申请者和项目组成员所承担的教学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项目情况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5.经费预算</w:t>
      </w:r>
    </w:p>
    <w:tbl>
      <w:tblPr>
        <w:tblStyle w:val="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62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支出科目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金额（元）</w:t>
            </w: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6.专家组名单及评审意见</w:t>
      </w:r>
    </w:p>
    <w:tbl>
      <w:tblPr>
        <w:tblStyle w:val="3"/>
        <w:tblW w:w="850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440"/>
        <w:gridCol w:w="1980"/>
        <w:gridCol w:w="252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ind w:right="105"/>
              <w:jc w:val="center"/>
              <w:textAlignment w:val="baseline"/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9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85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评审意见：</w:t>
            </w: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hint="eastAsia" w:eastAsia="仿宋_GB2312"/>
                <w:spacing w:val="102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负责人（签字）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snapToGrid w:val="0"/>
              <w:spacing w:line="379" w:lineRule="atLeast"/>
              <w:jc w:val="right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  <w:p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spacing w:val="102"/>
              </w:rPr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7.学校推荐意见</w:t>
      </w:r>
    </w:p>
    <w:tbl>
      <w:tblPr>
        <w:tblStyle w:val="3"/>
        <w:tblpPr w:leftFromText="180" w:rightFromText="180" w:vertAnchor="text" w:horzAnchor="margin" w:tblpX="98" w:tblpY="282"/>
        <w:tblW w:w="8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</w:trPr>
        <w:tc>
          <w:tcPr>
            <w:tcW w:w="8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负责人签字：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（盖章）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年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D3FA9"/>
    <w:rsid w:val="27A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2021-04-09T08:54:00Z</dcterms:created>
  <dc:creator>Administrator</dc:creator>
  <cp:lastModifiedBy>舒馨月</cp:lastModifiedBy>
  <dcterms:modified xsi:type="dcterms:W3CDTF">2022-06-09T07:34:19Z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1B8943705A5C49409FE3F8C8F0BCE146</vt:lpwstr>
  </property>
</Properties>
</file>